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7F" w:rsidRDefault="0051207F">
      <w:pPr>
        <w:rPr>
          <w:rFonts w:hint="eastAsia"/>
        </w:rPr>
      </w:pPr>
    </w:p>
    <w:p w:rsidR="00490ABA" w:rsidRPr="00D97107" w:rsidRDefault="00490ABA" w:rsidP="00490ABA">
      <w:pPr>
        <w:autoSpaceDE w:val="0"/>
        <w:autoSpaceDN w:val="0"/>
        <w:adjustRightInd w:val="0"/>
        <w:spacing w:line="480" w:lineRule="auto"/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</w:pPr>
      <w:r w:rsidRPr="00D97107">
        <w:rPr>
          <w:rFonts w:ascii="Times New Roman" w:eastAsia="TimesNewRomanMTStd" w:hAnsi="Times New Roman" w:cs="Times New Roman"/>
          <w:b/>
          <w:color w:val="000000"/>
          <w:kern w:val="0"/>
          <w:sz w:val="24"/>
          <w:szCs w:val="24"/>
        </w:rPr>
        <w:t>T</w:t>
      </w:r>
      <w:r w:rsidRPr="00D97107">
        <w:rPr>
          <w:rFonts w:ascii="Times New Roman" w:eastAsia="TimesNewRomanMTStd" w:hAnsi="Times New Roman" w:cs="Times New Roman" w:hint="eastAsia"/>
          <w:b/>
          <w:color w:val="000000"/>
          <w:kern w:val="0"/>
          <w:sz w:val="24"/>
          <w:szCs w:val="24"/>
        </w:rPr>
        <w:t>able</w:t>
      </w:r>
      <w:r w:rsidRPr="00D97107">
        <w:rPr>
          <w:rFonts w:ascii="Times New Roman" w:eastAsia="TimesNewRomanMTStd" w:hAnsi="Times New Roman" w:cs="Times New Roman"/>
          <w:b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TimesNewRomanMTStd" w:hAnsi="Times New Roman" w:cs="Times New Roman" w:hint="eastAsia"/>
          <w:b/>
          <w:color w:val="000000"/>
          <w:kern w:val="0"/>
          <w:sz w:val="24"/>
          <w:szCs w:val="24"/>
        </w:rPr>
        <w:t>S2</w:t>
      </w:r>
      <w:r w:rsidRPr="00D97107">
        <w:rPr>
          <w:rFonts w:ascii="Times New Roman" w:eastAsia="TimesNewRomanMTStd" w:hAnsi="Times New Roman" w:cs="Times New Roman" w:hint="eastAsia"/>
          <w:b/>
          <w:color w:val="000000"/>
          <w:kern w:val="0"/>
          <w:sz w:val="24"/>
          <w:szCs w:val="24"/>
        </w:rPr>
        <w:t>.</w:t>
      </w:r>
      <w:r w:rsidRPr="00D97107"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  <w:t xml:space="preserve"> </w:t>
      </w:r>
      <w:proofErr w:type="gramStart"/>
      <w:r w:rsidRPr="00D97107"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  <w:t xml:space="preserve">Characteristics of TCP genes from </w:t>
      </w:r>
      <w:r w:rsidRPr="00160453">
        <w:rPr>
          <w:rFonts w:ascii="Times New Roman" w:eastAsia="TimesNewRomanMTStd" w:hAnsi="Times New Roman" w:cs="Times New Roman" w:hint="eastAsia"/>
          <w:color w:val="000000"/>
          <w:kern w:val="0"/>
          <w:sz w:val="24"/>
          <w:szCs w:val="24"/>
        </w:rPr>
        <w:t>cotton</w:t>
      </w:r>
      <w:r w:rsidRPr="00D97107"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  <w:t>.</w:t>
      </w:r>
      <w:proofErr w:type="gramEnd"/>
      <w:r w:rsidRPr="00D97107"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  <w:t xml:space="preserve"> AA: Amino acid; </w:t>
      </w:r>
      <w:proofErr w:type="spellStart"/>
      <w:r w:rsidRPr="00D97107"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  <w:t>pI</w:t>
      </w:r>
      <w:proofErr w:type="spellEnd"/>
      <w:r w:rsidRPr="00D97107"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  <w:t xml:space="preserve">: The theoretical </w:t>
      </w:r>
      <w:proofErr w:type="spellStart"/>
      <w:r w:rsidRPr="00D97107"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  <w:t>isoelectric</w:t>
      </w:r>
      <w:proofErr w:type="spellEnd"/>
      <w:r w:rsidRPr="00D97107">
        <w:rPr>
          <w:rFonts w:ascii="Times New Roman" w:eastAsia="TimesNewRomanMTStd" w:hAnsi="Times New Roman" w:cs="Times New Roman"/>
          <w:color w:val="000000"/>
          <w:kern w:val="0"/>
          <w:sz w:val="24"/>
          <w:szCs w:val="24"/>
        </w:rPr>
        <w:t xml:space="preserve"> point of proteins; Mw: The theoretical molecular weight of proteins.</w:t>
      </w:r>
    </w:p>
    <w:p w:rsidR="00490ABA" w:rsidRPr="00490ABA" w:rsidRDefault="00490ABA">
      <w:pPr>
        <w:rPr>
          <w:rFonts w:hint="eastAsia"/>
        </w:rPr>
      </w:pPr>
    </w:p>
    <w:p w:rsidR="00490ABA" w:rsidRPr="00300970" w:rsidRDefault="00490ABA" w:rsidP="00490AB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9"/>
        <w:gridCol w:w="1834"/>
        <w:gridCol w:w="142"/>
        <w:gridCol w:w="893"/>
        <w:gridCol w:w="1092"/>
        <w:gridCol w:w="1077"/>
        <w:gridCol w:w="1004"/>
      </w:tblGrid>
      <w:tr w:rsidR="00490ABA" w:rsidRPr="00AB4C28" w:rsidTr="00A06D56"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Gene name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Gene ID</w:t>
            </w:r>
          </w:p>
        </w:tc>
        <w:tc>
          <w:tcPr>
            <w:tcW w:w="103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CDS(</w:t>
            </w:r>
            <w:proofErr w:type="spellStart"/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bp</w:t>
            </w:r>
            <w:proofErr w:type="spellEnd"/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Deduced polypeptide</w:t>
            </w:r>
          </w:p>
        </w:tc>
      </w:tr>
      <w:tr w:rsidR="00490ABA" w:rsidRPr="00AB4C28" w:rsidTr="00A06D56">
        <w:tc>
          <w:tcPr>
            <w:tcW w:w="1109" w:type="dxa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035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No. of AA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pI</w:t>
            </w:r>
            <w:proofErr w:type="spellEnd"/>
          </w:p>
        </w:tc>
        <w:tc>
          <w:tcPr>
            <w:tcW w:w="1004" w:type="dxa"/>
            <w:tcBorders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Mw(</w:t>
            </w:r>
            <w:proofErr w:type="spellStart"/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kDa</w:t>
            </w:r>
            <w:proofErr w:type="spellEnd"/>
            <w:r w:rsidRPr="00AB4C28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490ABA" w:rsidRPr="00AB4C28" w:rsidTr="00A06D56"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Gh_A13G0528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768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26.37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Gh_A01G0414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1341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6.47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48.35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Gh_A12G2405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1104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367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8.93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41.56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Gh_A13G0648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1101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366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9.44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39.72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Gh_D01G0419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1335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6.46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48.12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Gh_D01G1783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1647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548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6.72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57.78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GhTCP7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Gh_A11G0279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1188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395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6.91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42.27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GhTCP8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Gh_D12G1689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1506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501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6.69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55.94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GhTCP9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Gh_D12G1814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984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5.80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36.32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GhTCP10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Gh_A01G1534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1653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6.63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57.89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GhTCP11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Gh_A03G1464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777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258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9.72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26.67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GhTCP12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Gh_A04G0316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6.34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43.74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GhTCP13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Gh_D04G0925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1311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6.07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48.37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GhTCP14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Gh_A12G2051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1155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384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8.95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41.13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GhTCP15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Gh_A12G1522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1035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344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8.53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37.56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GhTCP16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Gh_D04G1732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1464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487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7.37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50.997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GhTCP17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Gh_D12G1425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891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296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9.67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31.56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GhTCP18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Gh_D05G2610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1266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6.90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44.76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GhTCP19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Gh_A04G0489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4218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6.47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45.19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GhTCP20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Gh_A04G1120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1464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487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7.38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51.03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GhTCP21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Gh_A05G1236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1233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410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6.74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44.94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GhTCP22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Gh_D07G0639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1230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8.48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43.11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GhTCP23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Gh_D07G0680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801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266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7.78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30.33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GhTCP24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Gh_A05G2343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1269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6.72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44.81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GhTCP25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Gh_A05G2936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903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7.94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32.02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GhTCP26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Gh_A07G0613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801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266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7.78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30.28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GhTCP27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Gh_A07G1572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1233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410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9.36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45.22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GhTCP28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Gh_A09G1389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603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8.32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21.72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GhTCP29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Gh_A09G1605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1026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341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6.26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36.93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GhTCP30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Gh_A09G2496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897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298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9.52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31.42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GhTCP31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Gh_A10G0394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1392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463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7.01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50.15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GhTCP32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Gh_A10G0634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301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6.98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32.02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GhTCP33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Gh_A11G0057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1161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386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9.31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44.54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GhTCP34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Gh_D12G1742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1203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6.52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43.29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GhTCP35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Gh_D12G2229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1158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385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8.96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41.10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GhTCP36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Gh_D12G2641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1086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8.20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40.81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GhTCP37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Gh_D13G0602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771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256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9.60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26.53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GhTCP38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Gh_A01G1471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225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10.07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8.09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GhTCP39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Gh_A11G0759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1017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338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9.08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35.41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GhTCP40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Gh_A12G1214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732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243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9.90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25.32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GhTCP41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Gh_D13G2530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1098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365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9.26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39.70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GhTCP42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Gh_Sca026339G01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675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7.91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23.63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GhTCP43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Gh_A12G1561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1506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501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7.02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55.88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GhTCP44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Gh_A12G1302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891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296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9.67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31.50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GhTCP45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Gh_A13G0647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1053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9.54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38.04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GhTCP46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Gh_D11G0887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1017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338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9.08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35.50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GhTCP47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Gh_D12G1337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732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243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9.99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25.37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GhTCP48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Gh_A13G1272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1230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6.78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44.27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GhTCP49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Gh_A13G2021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591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196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8.91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21.11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GhTCP50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Gh_D02G1925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774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257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26.65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GhTCP51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Gh_D04G0387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942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8.58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34.65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GhTCP52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Gh_D04G0721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903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8.67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31.76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GhTCP53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Gh_D05G3332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6.23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43.86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GhTCP54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Gh_D05G3838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1233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410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8.76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45.06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GhTCP55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Gh_D07G2330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915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304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8.65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32.51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GhTCP56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Gh_D08G1913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969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8.42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33.72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GhTCP57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Gh_D09G0381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897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298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9.49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31.46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GhTCP58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Gh_A12G1603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1221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6.88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44.08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GhTCP59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Gh_A12G1657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978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5.80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36.03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GhTCP60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Gh_D09G1394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201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7.71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21.85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GhTCP61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Gh_D09G1703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1014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337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5.93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36.41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GhTCP62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Gh_D10G0762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903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8.64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31.98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GhTCP63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Gh_A07G2121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840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279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9.10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29.69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GhTCP64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Gh_A08G1602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939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9.66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34.04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GhTCP65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Gh_A09G0084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858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285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7.94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31.98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GhTCP66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Gh_D11G0061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987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8.86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37.60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GhTCP67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Gh_D11G0333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1188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395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7.04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42.27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GhTCP68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Gh_D13G1576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1230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409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6.78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44.21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GhTCP69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Gh_A05G3219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930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309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8.71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34.25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GhTCP70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Gh_A07G0574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1257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418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8.95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44.52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GhTCP71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Gh_D12G1644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1035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344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8.85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37.57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GhTCP72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Gh_D13G2419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591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196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8.93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21.13</w:t>
            </w:r>
          </w:p>
        </w:tc>
      </w:tr>
      <w:tr w:rsidR="00490ABA" w:rsidRPr="00AB4C28" w:rsidTr="00A06D56"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GhTCP73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B4C28">
              <w:rPr>
                <w:rFonts w:ascii="Times New Roman" w:hAnsi="Times New Roman" w:cs="Times New Roman"/>
                <w:color w:val="000000"/>
                <w:sz w:val="22"/>
              </w:rPr>
              <w:t>Gh_D13G2529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1056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9.21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ABA" w:rsidRPr="00AB4C28" w:rsidRDefault="00490ABA" w:rsidP="00A06D56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AB4C28">
              <w:rPr>
                <w:rFonts w:ascii="Times New Roman" w:hAnsi="Times New Roman" w:cs="Times New Roman"/>
                <w:color w:val="000000"/>
                <w:szCs w:val="21"/>
              </w:rPr>
              <w:t>38.09</w:t>
            </w:r>
          </w:p>
        </w:tc>
      </w:tr>
    </w:tbl>
    <w:p w:rsidR="00490ABA" w:rsidRPr="00AB4C28" w:rsidRDefault="00490ABA" w:rsidP="00490ABA">
      <w:pPr>
        <w:rPr>
          <w:rFonts w:ascii="Times New Roman" w:hAnsi="Times New Roman" w:cs="Times New Roman"/>
        </w:rPr>
      </w:pPr>
    </w:p>
    <w:p w:rsidR="00490ABA" w:rsidRDefault="00490ABA"/>
    <w:sectPr w:rsidR="00490ABA" w:rsidSect="00512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MTStd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0ABA"/>
    <w:rsid w:val="00490ABA"/>
    <w:rsid w:val="0051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A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2017-11-05T02:01:00Z</dcterms:created>
  <dcterms:modified xsi:type="dcterms:W3CDTF">2017-11-05T02:01:00Z</dcterms:modified>
</cp:coreProperties>
</file>